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29D" w:rsidRDefault="00EA529D" w:rsidP="004B0AD4">
      <w:pPr>
        <w:tabs>
          <w:tab w:val="left" w:pos="284"/>
        </w:tabs>
        <w:spacing w:after="0" w:line="240" w:lineRule="auto"/>
        <w:ind w:left="99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4B0AD4" w:rsidRDefault="004B0AD4" w:rsidP="004B0AD4">
      <w:pPr>
        <w:tabs>
          <w:tab w:val="left" w:pos="284"/>
        </w:tabs>
        <w:spacing w:after="0" w:line="240" w:lineRule="auto"/>
        <w:ind w:left="99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4B0AD4" w:rsidRDefault="004B0AD4" w:rsidP="004B0AD4">
      <w:pPr>
        <w:tabs>
          <w:tab w:val="left" w:pos="284"/>
        </w:tabs>
        <w:spacing w:after="0" w:line="240" w:lineRule="auto"/>
        <w:ind w:left="99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4B0AD4" w:rsidRDefault="004B0AD4" w:rsidP="004B0AD4">
      <w:pPr>
        <w:tabs>
          <w:tab w:val="left" w:pos="284"/>
        </w:tabs>
        <w:spacing w:after="0" w:line="240" w:lineRule="auto"/>
        <w:ind w:left="99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B0AD4" w:rsidRDefault="004B0AD4" w:rsidP="004B0AD4">
      <w:pPr>
        <w:tabs>
          <w:tab w:val="left" w:pos="284"/>
        </w:tabs>
        <w:spacing w:after="0" w:line="240" w:lineRule="auto"/>
        <w:ind w:left="99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Красноармейский район</w:t>
      </w:r>
    </w:p>
    <w:p w:rsidR="004B0AD4" w:rsidRDefault="004B0AD4" w:rsidP="004B0AD4">
      <w:pPr>
        <w:tabs>
          <w:tab w:val="left" w:pos="284"/>
        </w:tabs>
        <w:spacing w:after="0" w:line="240" w:lineRule="auto"/>
        <w:ind w:left="99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__________ № __________    </w:t>
      </w:r>
    </w:p>
    <w:p w:rsidR="004B0AD4" w:rsidRPr="004B0AD4" w:rsidRDefault="004B0AD4" w:rsidP="004B0AD4">
      <w:pPr>
        <w:tabs>
          <w:tab w:val="left" w:pos="284"/>
        </w:tabs>
        <w:spacing w:after="0" w:line="240" w:lineRule="auto"/>
        <w:ind w:left="9912"/>
        <w:jc w:val="both"/>
        <w:rPr>
          <w:rFonts w:ascii="Times New Roman" w:hAnsi="Times New Roman"/>
          <w:sz w:val="16"/>
          <w:szCs w:val="16"/>
        </w:rPr>
      </w:pPr>
    </w:p>
    <w:p w:rsidR="004B0AD4" w:rsidRDefault="004B0AD4" w:rsidP="004B0AD4">
      <w:pPr>
        <w:tabs>
          <w:tab w:val="left" w:pos="284"/>
        </w:tabs>
        <w:spacing w:after="0" w:line="240" w:lineRule="auto"/>
        <w:ind w:left="99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</w:t>
      </w:r>
    </w:p>
    <w:p w:rsidR="004B0AD4" w:rsidRPr="004B0AD4" w:rsidRDefault="004B0AD4" w:rsidP="004B0AD4">
      <w:pPr>
        <w:tabs>
          <w:tab w:val="left" w:pos="284"/>
        </w:tabs>
        <w:spacing w:after="0" w:line="240" w:lineRule="auto"/>
        <w:ind w:left="9912"/>
        <w:jc w:val="both"/>
        <w:rPr>
          <w:rFonts w:ascii="Times New Roman" w:hAnsi="Times New Roman"/>
          <w:sz w:val="16"/>
          <w:szCs w:val="16"/>
        </w:rPr>
      </w:pPr>
    </w:p>
    <w:p w:rsidR="004B0AD4" w:rsidRDefault="004B0AD4" w:rsidP="004B0AD4">
      <w:pPr>
        <w:tabs>
          <w:tab w:val="left" w:pos="284"/>
        </w:tabs>
        <w:spacing w:after="0" w:line="240" w:lineRule="auto"/>
        <w:ind w:left="99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  <w:r w:rsidR="00C260E7">
        <w:rPr>
          <w:rFonts w:ascii="Times New Roman" w:hAnsi="Times New Roman"/>
          <w:sz w:val="28"/>
          <w:szCs w:val="28"/>
        </w:rPr>
        <w:t>А</w:t>
      </w:r>
    </w:p>
    <w:p w:rsidR="004B0AD4" w:rsidRDefault="004B0AD4" w:rsidP="004B0AD4">
      <w:pPr>
        <w:tabs>
          <w:tab w:val="left" w:pos="284"/>
        </w:tabs>
        <w:spacing w:after="0" w:line="240" w:lineRule="auto"/>
        <w:ind w:left="99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4B0AD4" w:rsidRDefault="004B0AD4" w:rsidP="004B0AD4">
      <w:pPr>
        <w:tabs>
          <w:tab w:val="left" w:pos="284"/>
        </w:tabs>
        <w:spacing w:after="0" w:line="240" w:lineRule="auto"/>
        <w:ind w:left="99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B0AD4" w:rsidRDefault="004B0AD4" w:rsidP="004B0AD4">
      <w:pPr>
        <w:tabs>
          <w:tab w:val="left" w:pos="284"/>
        </w:tabs>
        <w:spacing w:after="0" w:line="240" w:lineRule="auto"/>
        <w:ind w:left="99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Красноармейский район</w:t>
      </w:r>
    </w:p>
    <w:p w:rsidR="004B0AD4" w:rsidRDefault="004B0AD4" w:rsidP="004B0AD4">
      <w:pPr>
        <w:tabs>
          <w:tab w:val="left" w:pos="284"/>
        </w:tabs>
        <w:spacing w:after="0" w:line="240" w:lineRule="auto"/>
        <w:ind w:left="99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 декабря 2021 года № 2580</w:t>
      </w:r>
    </w:p>
    <w:p w:rsidR="004B0AD4" w:rsidRDefault="004B0AD4" w:rsidP="004B0AD4">
      <w:pPr>
        <w:pStyle w:val="a8"/>
        <w:ind w:left="99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</w:p>
    <w:p w:rsidR="004B0AD4" w:rsidRDefault="004B0AD4" w:rsidP="004B0AD4">
      <w:pPr>
        <w:pStyle w:val="a8"/>
        <w:ind w:left="99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4B0AD4" w:rsidRDefault="004B0AD4" w:rsidP="004B0AD4">
      <w:pPr>
        <w:tabs>
          <w:tab w:val="left" w:pos="284"/>
        </w:tabs>
        <w:spacing w:after="0" w:line="240" w:lineRule="auto"/>
        <w:ind w:left="99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Красноармейский район </w:t>
      </w:r>
    </w:p>
    <w:p w:rsidR="004B0AD4" w:rsidRDefault="00B50353" w:rsidP="004B0AD4">
      <w:pPr>
        <w:spacing w:after="0" w:line="240" w:lineRule="auto"/>
        <w:ind w:left="9912"/>
        <w:jc w:val="both"/>
        <w:rPr>
          <w:rStyle w:val="a7"/>
          <w:b w:val="0"/>
          <w:color w:val="auto"/>
        </w:rPr>
      </w:pPr>
      <w:r>
        <w:rPr>
          <w:rFonts w:ascii="Times New Roman" w:hAnsi="Times New Roman"/>
          <w:sz w:val="28"/>
          <w:szCs w:val="28"/>
        </w:rPr>
        <w:t>(</w:t>
      </w:r>
      <w:r w:rsidR="004B0AD4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14 августа  2023 года № 1495</w:t>
      </w:r>
      <w:r w:rsidR="004B0AD4">
        <w:rPr>
          <w:rFonts w:ascii="Times New Roman" w:hAnsi="Times New Roman"/>
          <w:sz w:val="28"/>
          <w:szCs w:val="28"/>
        </w:rPr>
        <w:t>)</w:t>
      </w:r>
    </w:p>
    <w:p w:rsidR="007851B9" w:rsidRDefault="007851B9" w:rsidP="00785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851B9" w:rsidRDefault="007851B9" w:rsidP="00785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D6723">
        <w:rPr>
          <w:rFonts w:ascii="Times New Roman" w:hAnsi="Times New Roman"/>
          <w:b/>
          <w:caps/>
          <w:sz w:val="28"/>
          <w:szCs w:val="28"/>
        </w:rPr>
        <w:t>муниципальн</w:t>
      </w:r>
      <w:r>
        <w:rPr>
          <w:rFonts w:ascii="Times New Roman" w:hAnsi="Times New Roman"/>
          <w:b/>
          <w:caps/>
          <w:sz w:val="28"/>
          <w:szCs w:val="28"/>
        </w:rPr>
        <w:t>ая</w:t>
      </w:r>
      <w:r w:rsidRPr="00AD6723">
        <w:rPr>
          <w:rFonts w:ascii="Times New Roman" w:hAnsi="Times New Roman"/>
          <w:b/>
          <w:caps/>
          <w:sz w:val="28"/>
          <w:szCs w:val="28"/>
        </w:rPr>
        <w:t xml:space="preserve"> программ</w:t>
      </w:r>
      <w:r>
        <w:rPr>
          <w:rFonts w:ascii="Times New Roman" w:hAnsi="Times New Roman"/>
          <w:b/>
          <w:caps/>
          <w:sz w:val="28"/>
          <w:szCs w:val="28"/>
        </w:rPr>
        <w:t>а</w:t>
      </w:r>
      <w:r w:rsidRPr="00AD6723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7851B9" w:rsidRPr="00AD6723" w:rsidRDefault="007851B9" w:rsidP="00785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D6723">
        <w:rPr>
          <w:rFonts w:ascii="Times New Roman" w:hAnsi="Times New Roman"/>
          <w:b/>
          <w:caps/>
          <w:sz w:val="28"/>
          <w:szCs w:val="28"/>
        </w:rPr>
        <w:t>муниципального образования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AD6723">
        <w:rPr>
          <w:rFonts w:ascii="Times New Roman" w:hAnsi="Times New Roman"/>
          <w:b/>
          <w:caps/>
          <w:sz w:val="28"/>
          <w:szCs w:val="28"/>
        </w:rPr>
        <w:t>Красноармейский район</w:t>
      </w:r>
    </w:p>
    <w:p w:rsidR="00BF566E" w:rsidRDefault="007851B9" w:rsidP="00785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D6723">
        <w:rPr>
          <w:rFonts w:ascii="Times New Roman" w:hAnsi="Times New Roman"/>
          <w:b/>
          <w:caps/>
          <w:sz w:val="28"/>
          <w:szCs w:val="28"/>
        </w:rPr>
        <w:t>«</w:t>
      </w:r>
      <w:r>
        <w:rPr>
          <w:rFonts w:ascii="Times New Roman" w:hAnsi="Times New Roman"/>
          <w:b/>
          <w:caps/>
          <w:sz w:val="28"/>
          <w:szCs w:val="28"/>
        </w:rPr>
        <w:t>Укрепление правопорядк</w:t>
      </w:r>
      <w:r w:rsidR="00BF566E">
        <w:rPr>
          <w:rFonts w:ascii="Times New Roman" w:hAnsi="Times New Roman"/>
          <w:b/>
          <w:caps/>
          <w:sz w:val="28"/>
          <w:szCs w:val="28"/>
        </w:rPr>
        <w:t>а, профилактика правонарушений,</w:t>
      </w:r>
    </w:p>
    <w:p w:rsidR="007851B9" w:rsidRPr="00AD6723" w:rsidRDefault="007851B9" w:rsidP="00785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пропаганда здорового образа жизни</w:t>
      </w:r>
      <w:r w:rsidRPr="00AD6723">
        <w:rPr>
          <w:rFonts w:ascii="Times New Roman" w:hAnsi="Times New Roman"/>
          <w:b/>
          <w:caps/>
          <w:sz w:val="28"/>
          <w:szCs w:val="28"/>
        </w:rPr>
        <w:t>»</w:t>
      </w:r>
    </w:p>
    <w:p w:rsidR="007851B9" w:rsidRPr="004B0AD4" w:rsidRDefault="007851B9" w:rsidP="007851B9">
      <w:pPr>
        <w:spacing w:after="0"/>
        <w:rPr>
          <w:rFonts w:ascii="Times New Roman" w:hAnsi="Times New Roman"/>
          <w:sz w:val="16"/>
          <w:szCs w:val="16"/>
        </w:rPr>
      </w:pPr>
    </w:p>
    <w:p w:rsidR="007851B9" w:rsidRPr="008E1816" w:rsidRDefault="007851B9" w:rsidP="00785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caps/>
          <w:sz w:val="28"/>
          <w:szCs w:val="28"/>
        </w:rPr>
      </w:pPr>
      <w:r w:rsidRPr="008E1816">
        <w:rPr>
          <w:rFonts w:ascii="Times New Roman" w:hAnsi="Times New Roman"/>
          <w:sz w:val="28"/>
          <w:szCs w:val="28"/>
        </w:rPr>
        <w:t>Паспорт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8E1816">
        <w:rPr>
          <w:rFonts w:ascii="Times New Roman" w:hAnsi="Times New Roman"/>
          <w:sz w:val="28"/>
          <w:szCs w:val="28"/>
        </w:rPr>
        <w:t>униципальн</w:t>
      </w:r>
      <w:r>
        <w:rPr>
          <w:rFonts w:ascii="Times New Roman" w:hAnsi="Times New Roman"/>
          <w:sz w:val="28"/>
          <w:szCs w:val="28"/>
        </w:rPr>
        <w:t>ой</w:t>
      </w:r>
      <w:r w:rsidRPr="008E1816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 м</w:t>
      </w:r>
      <w:r w:rsidRPr="008E1816">
        <w:rPr>
          <w:rFonts w:ascii="Times New Roman" w:hAnsi="Times New Roman"/>
          <w:sz w:val="28"/>
          <w:szCs w:val="28"/>
        </w:rPr>
        <w:t>униципального образования Красноармейский район</w:t>
      </w:r>
    </w:p>
    <w:p w:rsidR="007851B9" w:rsidRPr="008E1816" w:rsidRDefault="007851B9" w:rsidP="00785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caps/>
          <w:sz w:val="28"/>
          <w:szCs w:val="28"/>
        </w:rPr>
      </w:pPr>
      <w:r w:rsidRPr="008E1816">
        <w:rPr>
          <w:rFonts w:ascii="Times New Roman" w:hAnsi="Times New Roman"/>
          <w:caps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У</w:t>
      </w:r>
      <w:r w:rsidRPr="008E1816">
        <w:rPr>
          <w:rFonts w:ascii="Times New Roman" w:hAnsi="Times New Roman"/>
          <w:sz w:val="28"/>
          <w:szCs w:val="28"/>
        </w:rPr>
        <w:t>крепление правопорядка, профилактика правонарушений, пропаганда здорового образа жизни</w:t>
      </w:r>
      <w:r w:rsidRPr="008E1816">
        <w:rPr>
          <w:rFonts w:ascii="Times New Roman" w:hAnsi="Times New Roman"/>
          <w:caps/>
          <w:sz w:val="28"/>
          <w:szCs w:val="28"/>
        </w:rPr>
        <w:t>»</w:t>
      </w:r>
    </w:p>
    <w:p w:rsidR="007851B9" w:rsidRPr="004B0AD4" w:rsidRDefault="007851B9" w:rsidP="00785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firstLine="851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3"/>
        <w:gridCol w:w="1344"/>
        <w:gridCol w:w="1808"/>
        <w:gridCol w:w="1443"/>
        <w:gridCol w:w="1511"/>
        <w:gridCol w:w="1468"/>
        <w:gridCol w:w="2019"/>
      </w:tblGrid>
      <w:tr w:rsidR="007851B9" w:rsidRPr="00D34944" w:rsidTr="00BE686C">
        <w:tc>
          <w:tcPr>
            <w:tcW w:w="5193" w:type="dxa"/>
            <w:vAlign w:val="center"/>
          </w:tcPr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9593" w:type="dxa"/>
            <w:gridSpan w:val="6"/>
          </w:tcPr>
          <w:p w:rsidR="007851B9" w:rsidRPr="00D34944" w:rsidRDefault="007851B9" w:rsidP="00B503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 xml:space="preserve">отдел по </w:t>
            </w:r>
            <w:r w:rsidR="00B503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4944">
              <w:rPr>
                <w:rFonts w:ascii="Times New Roman" w:hAnsi="Times New Roman"/>
                <w:sz w:val="28"/>
                <w:szCs w:val="28"/>
              </w:rPr>
              <w:t>взаимодействию с правоохранительными органами и казачеством администрации муниципального образования Красноарм</w:t>
            </w:r>
            <w:r w:rsidR="00B50353">
              <w:rPr>
                <w:rFonts w:ascii="Times New Roman" w:hAnsi="Times New Roman"/>
                <w:sz w:val="28"/>
                <w:szCs w:val="28"/>
              </w:rPr>
              <w:t xml:space="preserve">ейский район (далее - отдел по </w:t>
            </w:r>
            <w:r w:rsidRPr="00D34944">
              <w:rPr>
                <w:rFonts w:ascii="Times New Roman" w:hAnsi="Times New Roman"/>
                <w:sz w:val="28"/>
                <w:szCs w:val="28"/>
              </w:rPr>
              <w:t xml:space="preserve"> взаимодействию с правоохранительными органами и казачеством)</w:t>
            </w:r>
          </w:p>
        </w:tc>
      </w:tr>
      <w:tr w:rsidR="007851B9" w:rsidRPr="00D34944" w:rsidTr="00BE686C">
        <w:tc>
          <w:tcPr>
            <w:tcW w:w="5193" w:type="dxa"/>
          </w:tcPr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9593" w:type="dxa"/>
            <w:gridSpan w:val="6"/>
          </w:tcPr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7851B9" w:rsidRPr="00D34944" w:rsidTr="00BE686C">
        <w:tc>
          <w:tcPr>
            <w:tcW w:w="5193" w:type="dxa"/>
          </w:tcPr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lastRenderedPageBreak/>
              <w:t>Участники муниципальной программы</w:t>
            </w:r>
          </w:p>
        </w:tc>
        <w:tc>
          <w:tcPr>
            <w:tcW w:w="9593" w:type="dxa"/>
            <w:gridSpan w:val="6"/>
          </w:tcPr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 xml:space="preserve">управление образования администрации муниципального образования Красноармейский район (далее - управление образования), </w:t>
            </w:r>
          </w:p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 xml:space="preserve">отдел по взаимодействию со средствами массовой информации администрации муниципального образования Красноармейский район (далее - отдел по взаимодействию со СМИ), </w:t>
            </w:r>
          </w:p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отдел культуры администрации муниципального образования Красноармейский район (далее - отдел культуры)</w:t>
            </w:r>
          </w:p>
        </w:tc>
      </w:tr>
      <w:tr w:rsidR="007851B9" w:rsidRPr="00D34944" w:rsidTr="00BE686C">
        <w:tc>
          <w:tcPr>
            <w:tcW w:w="5193" w:type="dxa"/>
          </w:tcPr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9593" w:type="dxa"/>
            <w:gridSpan w:val="6"/>
          </w:tcPr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7851B9" w:rsidRPr="00D34944" w:rsidTr="00BE686C">
        <w:tc>
          <w:tcPr>
            <w:tcW w:w="5193" w:type="dxa"/>
          </w:tcPr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9593" w:type="dxa"/>
            <w:gridSpan w:val="6"/>
          </w:tcPr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7851B9" w:rsidRPr="00D34944" w:rsidTr="00BE686C">
        <w:trPr>
          <w:trHeight w:val="1002"/>
        </w:trPr>
        <w:tc>
          <w:tcPr>
            <w:tcW w:w="5193" w:type="dxa"/>
          </w:tcPr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9593" w:type="dxa"/>
            <w:gridSpan w:val="6"/>
          </w:tcPr>
          <w:p w:rsidR="007851B9" w:rsidRPr="00D34944" w:rsidRDefault="007851B9" w:rsidP="00BE68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 xml:space="preserve">создание условий для укрепления правопорядка, обеспечения общественной безопасности и профилактики правонарушений в Красноармейском районе, пропаганды здорового образа жизни </w:t>
            </w:r>
          </w:p>
          <w:p w:rsidR="000B6DF4" w:rsidRPr="00D34944" w:rsidRDefault="000B6DF4" w:rsidP="00BE68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51B9" w:rsidRPr="00D34944" w:rsidTr="00BE686C">
        <w:tc>
          <w:tcPr>
            <w:tcW w:w="5193" w:type="dxa"/>
          </w:tcPr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9593" w:type="dxa"/>
            <w:gridSpan w:val="6"/>
          </w:tcPr>
          <w:p w:rsidR="007851B9" w:rsidRPr="00D34944" w:rsidRDefault="007851B9" w:rsidP="00BE68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развитие многоуровневой системы профилактики правонарушений в Красноармейском районе;</w:t>
            </w:r>
          </w:p>
          <w:p w:rsidR="007851B9" w:rsidRPr="00D34944" w:rsidRDefault="007851B9" w:rsidP="00BE68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привлечение негосударственных организаций объединений и граждан к укреплению правопорядка;</w:t>
            </w:r>
          </w:p>
          <w:p w:rsidR="007851B9" w:rsidRPr="00D34944" w:rsidRDefault="007851B9" w:rsidP="00BE68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развитие системы пропаганды здорового образа жизни, совершенствование организационного, нормативно-правового обеспечения деятельности по пропаганде здорового образа жизни.</w:t>
            </w:r>
          </w:p>
          <w:p w:rsidR="000B6DF4" w:rsidRPr="00D34944" w:rsidRDefault="000B6DF4" w:rsidP="00BE68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51B9" w:rsidRPr="00D34944" w:rsidTr="00BE686C">
        <w:tc>
          <w:tcPr>
            <w:tcW w:w="5193" w:type="dxa"/>
          </w:tcPr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9593" w:type="dxa"/>
            <w:gridSpan w:val="6"/>
          </w:tcPr>
          <w:p w:rsidR="007851B9" w:rsidRPr="00D34944" w:rsidRDefault="007851B9" w:rsidP="00BE68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уровень преступности (количество преступлений, совершенных на 1 000 человек населения района;</w:t>
            </w:r>
          </w:p>
          <w:p w:rsidR="007851B9" w:rsidRPr="00D34944" w:rsidRDefault="007851B9" w:rsidP="00BE68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количество наркологических больных, находящихся под диспансерным наблюдением, на 1 000 населения.</w:t>
            </w:r>
          </w:p>
          <w:p w:rsidR="000B6DF4" w:rsidRPr="00D34944" w:rsidRDefault="000B6DF4" w:rsidP="00BE68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51B9" w:rsidRPr="00D34944" w:rsidTr="00BE686C">
        <w:tc>
          <w:tcPr>
            <w:tcW w:w="5193" w:type="dxa"/>
          </w:tcPr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Проекты и (или) программы</w:t>
            </w:r>
          </w:p>
        </w:tc>
        <w:tc>
          <w:tcPr>
            <w:tcW w:w="9593" w:type="dxa"/>
            <w:gridSpan w:val="6"/>
          </w:tcPr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7851B9" w:rsidRPr="00D34944" w:rsidTr="00BE686C">
        <w:tc>
          <w:tcPr>
            <w:tcW w:w="5193" w:type="dxa"/>
          </w:tcPr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9593" w:type="dxa"/>
            <w:gridSpan w:val="6"/>
          </w:tcPr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этапы не предусмотрены,</w:t>
            </w:r>
          </w:p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сроки реализации 2022 - 2027 годы</w:t>
            </w:r>
          </w:p>
        </w:tc>
      </w:tr>
      <w:tr w:rsidR="007851B9" w:rsidRPr="00D34944" w:rsidTr="000B6DF4">
        <w:trPr>
          <w:trHeight w:val="548"/>
        </w:trPr>
        <w:tc>
          <w:tcPr>
            <w:tcW w:w="5193" w:type="dxa"/>
          </w:tcPr>
          <w:p w:rsidR="000B6DF4" w:rsidRPr="00D34944" w:rsidRDefault="007851B9" w:rsidP="000B6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lastRenderedPageBreak/>
              <w:t>Объемы финансирования муниципальной программы, тыс. руб</w:t>
            </w:r>
            <w:r w:rsidR="004B0AD4" w:rsidRPr="00D34944">
              <w:rPr>
                <w:rFonts w:ascii="Times New Roman" w:hAnsi="Times New Roman"/>
                <w:sz w:val="28"/>
                <w:szCs w:val="28"/>
              </w:rPr>
              <w:t>.</w:t>
            </w:r>
            <w:r w:rsidR="000B6DF4" w:rsidRPr="00D349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44" w:type="dxa"/>
            <w:vMerge w:val="restart"/>
          </w:tcPr>
          <w:p w:rsidR="007851B9" w:rsidRPr="00D34944" w:rsidRDefault="007851B9" w:rsidP="000B6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8249" w:type="dxa"/>
            <w:gridSpan w:val="5"/>
          </w:tcPr>
          <w:p w:rsidR="007851B9" w:rsidRPr="00D34944" w:rsidRDefault="007851B9" w:rsidP="00562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7851B9" w:rsidRPr="00D34944" w:rsidTr="00BE686C">
        <w:tc>
          <w:tcPr>
            <w:tcW w:w="5193" w:type="dxa"/>
          </w:tcPr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344" w:type="dxa"/>
            <w:vMerge/>
          </w:tcPr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43" w:type="dxa"/>
          </w:tcPr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11" w:type="dxa"/>
          </w:tcPr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районный бюджет</w:t>
            </w:r>
          </w:p>
        </w:tc>
        <w:tc>
          <w:tcPr>
            <w:tcW w:w="1468" w:type="dxa"/>
          </w:tcPr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бюджет сельских поселений</w:t>
            </w:r>
          </w:p>
        </w:tc>
        <w:tc>
          <w:tcPr>
            <w:tcW w:w="2019" w:type="dxa"/>
          </w:tcPr>
          <w:p w:rsidR="007851B9" w:rsidRPr="00D34944" w:rsidRDefault="007851B9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</w:tr>
      <w:tr w:rsidR="005B1D9B" w:rsidRPr="00D34944" w:rsidTr="005B1D9B">
        <w:tc>
          <w:tcPr>
            <w:tcW w:w="5193" w:type="dxa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1344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980,2</w:t>
            </w:r>
          </w:p>
        </w:tc>
        <w:tc>
          <w:tcPr>
            <w:tcW w:w="1808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43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11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980,2</w:t>
            </w:r>
          </w:p>
        </w:tc>
        <w:tc>
          <w:tcPr>
            <w:tcW w:w="1468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019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B1D9B" w:rsidRPr="00D34944" w:rsidTr="005B1D9B">
        <w:tc>
          <w:tcPr>
            <w:tcW w:w="5193" w:type="dxa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1344" w:type="dxa"/>
            <w:vAlign w:val="center"/>
          </w:tcPr>
          <w:p w:rsidR="005B1D9B" w:rsidRPr="00D34944" w:rsidRDefault="0047276E" w:rsidP="005B1D9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1240,9</w:t>
            </w:r>
          </w:p>
        </w:tc>
        <w:tc>
          <w:tcPr>
            <w:tcW w:w="1808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43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11" w:type="dxa"/>
            <w:vAlign w:val="center"/>
          </w:tcPr>
          <w:p w:rsidR="005B1D9B" w:rsidRPr="00D34944" w:rsidRDefault="0047276E" w:rsidP="005B1D9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1240,9</w:t>
            </w:r>
          </w:p>
        </w:tc>
        <w:tc>
          <w:tcPr>
            <w:tcW w:w="1468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019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B1D9B" w:rsidRPr="00D34944" w:rsidTr="005B1D9B">
        <w:tc>
          <w:tcPr>
            <w:tcW w:w="5193" w:type="dxa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1344" w:type="dxa"/>
            <w:vAlign w:val="center"/>
          </w:tcPr>
          <w:p w:rsidR="005B1D9B" w:rsidRPr="00D34944" w:rsidRDefault="0047276E" w:rsidP="005B1D9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1260,9</w:t>
            </w:r>
          </w:p>
        </w:tc>
        <w:tc>
          <w:tcPr>
            <w:tcW w:w="1808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43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11" w:type="dxa"/>
            <w:vAlign w:val="center"/>
          </w:tcPr>
          <w:p w:rsidR="005B1D9B" w:rsidRPr="00D34944" w:rsidRDefault="00F205AA" w:rsidP="005B1D9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1260,9</w:t>
            </w:r>
          </w:p>
        </w:tc>
        <w:tc>
          <w:tcPr>
            <w:tcW w:w="1468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019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B1D9B" w:rsidRPr="00D34944" w:rsidTr="005B1D9B">
        <w:tc>
          <w:tcPr>
            <w:tcW w:w="5193" w:type="dxa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  <w:tc>
          <w:tcPr>
            <w:tcW w:w="1344" w:type="dxa"/>
            <w:vAlign w:val="center"/>
          </w:tcPr>
          <w:p w:rsidR="005B1D9B" w:rsidRPr="00D34944" w:rsidRDefault="0047276E" w:rsidP="005B1D9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1260,9</w:t>
            </w:r>
          </w:p>
        </w:tc>
        <w:tc>
          <w:tcPr>
            <w:tcW w:w="1808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43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11" w:type="dxa"/>
            <w:vAlign w:val="center"/>
          </w:tcPr>
          <w:p w:rsidR="005B1D9B" w:rsidRPr="00D34944" w:rsidRDefault="00F205AA" w:rsidP="005B1D9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1260,9</w:t>
            </w:r>
          </w:p>
        </w:tc>
        <w:tc>
          <w:tcPr>
            <w:tcW w:w="1468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019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B1D9B" w:rsidRPr="00D34944" w:rsidTr="005B1D9B">
        <w:tc>
          <w:tcPr>
            <w:tcW w:w="5193" w:type="dxa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2026 год</w:t>
            </w:r>
          </w:p>
        </w:tc>
        <w:tc>
          <w:tcPr>
            <w:tcW w:w="1344" w:type="dxa"/>
            <w:vAlign w:val="center"/>
          </w:tcPr>
          <w:p w:rsidR="005B1D9B" w:rsidRPr="00D34944" w:rsidRDefault="0047276E" w:rsidP="005B1D9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1260,9</w:t>
            </w:r>
          </w:p>
        </w:tc>
        <w:tc>
          <w:tcPr>
            <w:tcW w:w="1808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43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11" w:type="dxa"/>
            <w:vAlign w:val="center"/>
          </w:tcPr>
          <w:p w:rsidR="005B1D9B" w:rsidRPr="00D34944" w:rsidRDefault="00F205AA" w:rsidP="005B1D9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1260,9</w:t>
            </w:r>
          </w:p>
        </w:tc>
        <w:tc>
          <w:tcPr>
            <w:tcW w:w="1468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019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B1D9B" w:rsidRPr="00D34944" w:rsidTr="005B1D9B">
        <w:tc>
          <w:tcPr>
            <w:tcW w:w="5193" w:type="dxa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2027 год</w:t>
            </w:r>
          </w:p>
        </w:tc>
        <w:tc>
          <w:tcPr>
            <w:tcW w:w="1344" w:type="dxa"/>
            <w:vAlign w:val="center"/>
          </w:tcPr>
          <w:p w:rsidR="005B1D9B" w:rsidRPr="00D34944" w:rsidRDefault="00F205AA" w:rsidP="005B1D9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1260,9</w:t>
            </w:r>
          </w:p>
        </w:tc>
        <w:tc>
          <w:tcPr>
            <w:tcW w:w="1808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43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11" w:type="dxa"/>
            <w:vAlign w:val="center"/>
          </w:tcPr>
          <w:p w:rsidR="005B1D9B" w:rsidRPr="00D34944" w:rsidRDefault="00F205AA" w:rsidP="005B1D9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1260,9</w:t>
            </w:r>
          </w:p>
        </w:tc>
        <w:tc>
          <w:tcPr>
            <w:tcW w:w="1468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019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B1D9B" w:rsidRPr="00D34944" w:rsidTr="005B1D9B">
        <w:tc>
          <w:tcPr>
            <w:tcW w:w="5193" w:type="dxa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44" w:type="dxa"/>
            <w:vAlign w:val="center"/>
          </w:tcPr>
          <w:p w:rsidR="005B1D9B" w:rsidRPr="00D34944" w:rsidRDefault="00EA529D" w:rsidP="00F205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726</w:t>
            </w:r>
            <w:r w:rsidR="00F205AA">
              <w:rPr>
                <w:rFonts w:ascii="Times New Roman" w:hAnsi="Times New Roman"/>
                <w:sz w:val="28"/>
                <w:szCs w:val="28"/>
              </w:rPr>
              <w:t>4,7</w:t>
            </w:r>
          </w:p>
        </w:tc>
        <w:tc>
          <w:tcPr>
            <w:tcW w:w="1808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43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11" w:type="dxa"/>
            <w:vAlign w:val="center"/>
          </w:tcPr>
          <w:p w:rsidR="005B1D9B" w:rsidRPr="00D34944" w:rsidRDefault="00EA529D" w:rsidP="00EA5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726</w:t>
            </w:r>
            <w:r w:rsidR="00F205AA">
              <w:rPr>
                <w:rFonts w:ascii="Times New Roman" w:hAnsi="Times New Roman"/>
                <w:sz w:val="28"/>
                <w:szCs w:val="28"/>
              </w:rPr>
              <w:t>4,7</w:t>
            </w:r>
          </w:p>
        </w:tc>
        <w:tc>
          <w:tcPr>
            <w:tcW w:w="1468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019" w:type="dxa"/>
            <w:vAlign w:val="center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B1D9B" w:rsidRPr="00D34944" w:rsidTr="00BE686C">
        <w:tc>
          <w:tcPr>
            <w:tcW w:w="5193" w:type="dxa"/>
          </w:tcPr>
          <w:p w:rsidR="005B1D9B" w:rsidRPr="00D34944" w:rsidRDefault="005B1D9B" w:rsidP="005B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9593" w:type="dxa"/>
            <w:gridSpan w:val="6"/>
          </w:tcPr>
          <w:p w:rsidR="005B1D9B" w:rsidRPr="00D34944" w:rsidRDefault="005B1D9B" w:rsidP="00BE6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944"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Красноармейский район (взаимодействие с правоохранительными органами, казачеством, вопросы физической культуры,  спорта и потребительской сферы)</w:t>
            </w:r>
          </w:p>
        </w:tc>
      </w:tr>
    </w:tbl>
    <w:p w:rsidR="007851B9" w:rsidRPr="009113EB" w:rsidRDefault="007851B9" w:rsidP="00785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</w:p>
    <w:p w:rsidR="00FD1E70" w:rsidRDefault="00FD1E70"/>
    <w:sectPr w:rsidR="00FD1E70" w:rsidSect="007851B9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87D" w:rsidRDefault="00F6287D" w:rsidP="007851B9">
      <w:pPr>
        <w:pStyle w:val="a3"/>
      </w:pPr>
      <w:r>
        <w:separator/>
      </w:r>
    </w:p>
  </w:endnote>
  <w:endnote w:type="continuationSeparator" w:id="1">
    <w:p w:rsidR="00F6287D" w:rsidRDefault="00F6287D" w:rsidP="007851B9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87D" w:rsidRDefault="00F6287D" w:rsidP="007851B9">
      <w:pPr>
        <w:pStyle w:val="a3"/>
      </w:pPr>
      <w:r>
        <w:separator/>
      </w:r>
    </w:p>
  </w:footnote>
  <w:footnote w:type="continuationSeparator" w:id="1">
    <w:p w:rsidR="00F6287D" w:rsidRDefault="00F6287D" w:rsidP="007851B9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1B9" w:rsidRDefault="000605FA">
    <w:pPr>
      <w:pStyle w:val="a3"/>
    </w:pPr>
    <w:r>
      <w:rPr>
        <w:noProof/>
        <w:lang w:eastAsia="zh-TW"/>
      </w:rPr>
      <w:pict>
        <v:rect id="_x0000_s2050" style="position:absolute;margin-left:766.75pt;margin-top:262.4pt;width:60pt;height:70.5pt;z-index:251657728;mso-position-horizontal-relative:page;mso-position-vertical-relative:page" o:allowincell="f" stroked="f">
          <v:textbox style="layout-flow:vertical;mso-next-textbox:#_x0000_s2050">
            <w:txbxContent>
              <w:p w:rsidR="007851B9" w:rsidRPr="007851B9" w:rsidRDefault="000605FA" w:rsidP="00C260E7">
                <w:pPr>
                  <w:spacing w:after="0" w:line="240" w:lineRule="auto"/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7851B9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="007851B9" w:rsidRPr="007851B9"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 w:rsidRPr="007851B9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EA529D">
                  <w:rPr>
                    <w:rFonts w:ascii="Times New Roman" w:hAnsi="Times New Roman"/>
                    <w:noProof/>
                    <w:sz w:val="28"/>
                    <w:szCs w:val="28"/>
                  </w:rPr>
                  <w:t>3</w:t>
                </w:r>
                <w:r w:rsidRPr="007851B9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851B9"/>
    <w:rsid w:val="000605FA"/>
    <w:rsid w:val="000B6DF4"/>
    <w:rsid w:val="00174F60"/>
    <w:rsid w:val="002E40FE"/>
    <w:rsid w:val="003E526F"/>
    <w:rsid w:val="00406329"/>
    <w:rsid w:val="004201F0"/>
    <w:rsid w:val="0047276E"/>
    <w:rsid w:val="004B0AD4"/>
    <w:rsid w:val="005242AE"/>
    <w:rsid w:val="005625CB"/>
    <w:rsid w:val="005B1D9B"/>
    <w:rsid w:val="007851B9"/>
    <w:rsid w:val="00931289"/>
    <w:rsid w:val="009B1917"/>
    <w:rsid w:val="00A35B17"/>
    <w:rsid w:val="00B50353"/>
    <w:rsid w:val="00BB2DFB"/>
    <w:rsid w:val="00BE686C"/>
    <w:rsid w:val="00BF566E"/>
    <w:rsid w:val="00C04C47"/>
    <w:rsid w:val="00C260E7"/>
    <w:rsid w:val="00C8679B"/>
    <w:rsid w:val="00D34944"/>
    <w:rsid w:val="00E327BD"/>
    <w:rsid w:val="00EA529D"/>
    <w:rsid w:val="00ED5A17"/>
    <w:rsid w:val="00F205AA"/>
    <w:rsid w:val="00F6287D"/>
    <w:rsid w:val="00FC009C"/>
    <w:rsid w:val="00FD1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2A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85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851B9"/>
  </w:style>
  <w:style w:type="paragraph" w:styleId="a5">
    <w:name w:val="footer"/>
    <w:basedOn w:val="a"/>
    <w:link w:val="a6"/>
    <w:uiPriority w:val="99"/>
    <w:semiHidden/>
    <w:unhideWhenUsed/>
    <w:rsid w:val="00785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851B9"/>
  </w:style>
  <w:style w:type="character" w:customStyle="1" w:styleId="a7">
    <w:name w:val="Цветовое выделение"/>
    <w:uiPriority w:val="99"/>
    <w:rsid w:val="004B0AD4"/>
    <w:rPr>
      <w:b/>
      <w:bCs/>
      <w:color w:val="26282F"/>
    </w:rPr>
  </w:style>
  <w:style w:type="paragraph" w:customStyle="1" w:styleId="a8">
    <w:name w:val="Таблицы (моноширинный)"/>
    <w:basedOn w:val="a"/>
    <w:next w:val="a"/>
    <w:uiPriority w:val="99"/>
    <w:rsid w:val="004B0A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shur</dc:creator>
  <cp:lastModifiedBy>shur</cp:lastModifiedBy>
  <cp:revision>4</cp:revision>
  <cp:lastPrinted>2022-11-08T06:34:00Z</cp:lastPrinted>
  <dcterms:created xsi:type="dcterms:W3CDTF">2023-10-31T10:43:00Z</dcterms:created>
  <dcterms:modified xsi:type="dcterms:W3CDTF">2023-10-31T11:09:00Z</dcterms:modified>
</cp:coreProperties>
</file>